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“疫”起加油，“码”出心声</w:t>
      </w:r>
    </w:p>
    <w:p>
      <w:pPr>
        <w:jc w:val="center"/>
        <w:rPr>
          <w:sz w:val="24"/>
          <w:szCs w:val="24"/>
        </w:rPr>
      </w:pPr>
      <w:r>
        <w:rPr>
          <w:rFonts w:hint="eastAsia"/>
          <w:b/>
          <w:sz w:val="32"/>
          <w:szCs w:val="32"/>
        </w:rPr>
        <w:t>---2020信息与智能工程学院学生党员</w:t>
      </w:r>
      <w:r>
        <w:rPr>
          <w:rFonts w:hint="eastAsia"/>
          <w:b/>
          <w:sz w:val="32"/>
          <w:szCs w:val="32"/>
          <w:lang w:eastAsia="zh-CN"/>
        </w:rPr>
        <w:t>“云党建”</w:t>
      </w:r>
      <w:r>
        <w:rPr>
          <w:rFonts w:hint="eastAsia"/>
          <w:b/>
          <w:sz w:val="32"/>
          <w:szCs w:val="32"/>
        </w:rPr>
        <w:t>活动方案</w:t>
      </w:r>
    </w:p>
    <w:p>
      <w:pPr>
        <w:spacing w:line="360" w:lineRule="auto"/>
        <w:ind w:firstLine="480" w:firstLineChars="200"/>
        <w:rPr>
          <w:b/>
          <w:sz w:val="32"/>
          <w:szCs w:val="32"/>
        </w:rPr>
      </w:pPr>
      <w:r>
        <w:rPr>
          <w:rFonts w:hint="eastAsia"/>
          <w:sz w:val="24"/>
          <w:szCs w:val="24"/>
        </w:rPr>
        <w:t>春和“零”，终于到来了。春天意味着生机，而“零”意味着无数人的血汗与牺牲终于有了成果。在最为危机的时刻，爱与物资从全国涌向到武汉，车站、机场、大巴上，处处是援鄂医疗队员一声声的“武汉加油”！两个月后的今天，湖北人民用激动的泪水向所有奋斗在一线的医疗队员表达内心的感谢，“谢谢你为湖北拼过命”。</w:t>
      </w:r>
    </w:p>
    <w:p>
      <w:pPr>
        <w:spacing w:after="156" w:afterLines="50" w:line="360" w:lineRule="auto"/>
        <w:ind w:firstLine="480" w:firstLineChars="200"/>
        <w:rPr>
          <w:sz w:val="24"/>
          <w:szCs w:val="24"/>
        </w:rPr>
      </w:pPr>
      <w:r>
        <w:rPr>
          <w:rFonts w:hint="eastAsia"/>
          <w:sz w:val="24"/>
          <w:szCs w:val="24"/>
        </w:rPr>
        <w:t>2019年的寒冬已过，2020年的春天已悄然而至，你是否发现原来温暖一直在我们身边。为提升学生党员的党性意识，激发同学们的家国情怀，体现学生党员在广大学生中的先锋模范作用。信息与智能工程学院党委计划开展以“‘疫’起加油”，‘码’出心声”为主题的</w:t>
      </w:r>
      <w:r>
        <w:rPr>
          <w:rFonts w:hint="eastAsia"/>
          <w:sz w:val="24"/>
          <w:szCs w:val="24"/>
          <w:lang w:eastAsia="zh-CN"/>
        </w:rPr>
        <w:t>学生支部“云党建”</w:t>
      </w:r>
      <w:r>
        <w:rPr>
          <w:rFonts w:hint="eastAsia"/>
          <w:sz w:val="24"/>
          <w:szCs w:val="24"/>
        </w:rPr>
        <w:t>系列活动，现将活动具体要求通知如下：</w:t>
      </w:r>
    </w:p>
    <w:p>
      <w:pPr>
        <w:pStyle w:val="6"/>
        <w:numPr>
          <w:ilvl w:val="0"/>
          <w:numId w:val="1"/>
        </w:numPr>
        <w:spacing w:line="360" w:lineRule="auto"/>
        <w:ind w:firstLineChars="0"/>
        <w:rPr>
          <w:b/>
          <w:sz w:val="24"/>
          <w:szCs w:val="24"/>
        </w:rPr>
      </w:pPr>
      <w:r>
        <w:rPr>
          <w:b/>
          <w:sz w:val="24"/>
          <w:szCs w:val="24"/>
        </w:rPr>
        <w:t>活动主题</w:t>
      </w:r>
    </w:p>
    <w:p>
      <w:pPr>
        <w:spacing w:line="360" w:lineRule="auto"/>
        <w:ind w:firstLine="480" w:firstLineChars="200"/>
        <w:rPr>
          <w:sz w:val="24"/>
          <w:szCs w:val="24"/>
        </w:rPr>
      </w:pPr>
      <w:r>
        <w:rPr>
          <w:rFonts w:hint="eastAsia"/>
          <w:sz w:val="24"/>
          <w:szCs w:val="24"/>
        </w:rPr>
        <w:t>“疫”起加油，“码”出心声</w:t>
      </w:r>
    </w:p>
    <w:p>
      <w:pPr>
        <w:pStyle w:val="6"/>
        <w:numPr>
          <w:ilvl w:val="0"/>
          <w:numId w:val="1"/>
        </w:numPr>
        <w:spacing w:before="156" w:beforeLines="50" w:line="360" w:lineRule="auto"/>
        <w:ind w:firstLineChars="0"/>
        <w:rPr>
          <w:b/>
          <w:sz w:val="24"/>
          <w:szCs w:val="24"/>
        </w:rPr>
      </w:pPr>
      <w:r>
        <w:rPr>
          <w:b/>
          <w:sz w:val="24"/>
          <w:szCs w:val="24"/>
        </w:rPr>
        <w:t>活动对象</w:t>
      </w:r>
    </w:p>
    <w:p>
      <w:pPr>
        <w:pStyle w:val="6"/>
        <w:spacing w:line="360" w:lineRule="auto"/>
        <w:ind w:firstLine="480"/>
        <w:rPr>
          <w:rFonts w:ascii="宋体" w:hAnsi="宋体" w:eastAsia="宋体" w:cs="宋体"/>
          <w:kern w:val="0"/>
          <w:sz w:val="24"/>
          <w:szCs w:val="24"/>
        </w:rPr>
      </w:pPr>
      <w:r>
        <w:rPr>
          <w:rFonts w:hint="eastAsia" w:ascii="宋体" w:hAnsi="宋体" w:eastAsia="宋体" w:cs="宋体"/>
          <w:kern w:val="0"/>
          <w:sz w:val="24"/>
          <w:szCs w:val="24"/>
        </w:rPr>
        <w:t>学院各学生党支部全体党员、预备党员以及入党积极分子</w:t>
      </w:r>
    </w:p>
    <w:p>
      <w:pPr>
        <w:pStyle w:val="6"/>
        <w:numPr>
          <w:ilvl w:val="0"/>
          <w:numId w:val="1"/>
        </w:numPr>
        <w:spacing w:before="156" w:beforeLines="50" w:line="360" w:lineRule="auto"/>
        <w:ind w:firstLineChars="0"/>
        <w:rPr>
          <w:b/>
          <w:sz w:val="24"/>
          <w:szCs w:val="24"/>
        </w:rPr>
      </w:pPr>
      <w:r>
        <w:rPr>
          <w:b/>
          <w:sz w:val="24"/>
          <w:szCs w:val="24"/>
        </w:rPr>
        <w:t>活动时间</w:t>
      </w:r>
    </w:p>
    <w:p>
      <w:pPr>
        <w:spacing w:line="360" w:lineRule="auto"/>
        <w:ind w:firstLine="480" w:firstLineChars="200"/>
        <w:rPr>
          <w:sz w:val="24"/>
          <w:szCs w:val="24"/>
        </w:rPr>
      </w:pPr>
      <w:r>
        <w:rPr>
          <w:rFonts w:hint="eastAsia"/>
          <w:sz w:val="24"/>
          <w:szCs w:val="24"/>
        </w:rPr>
        <w:t>即日起至2020年5月底</w:t>
      </w:r>
    </w:p>
    <w:p>
      <w:pPr>
        <w:pStyle w:val="6"/>
        <w:numPr>
          <w:ilvl w:val="0"/>
          <w:numId w:val="1"/>
        </w:numPr>
        <w:spacing w:before="156" w:beforeLines="50" w:line="360" w:lineRule="auto"/>
        <w:ind w:firstLineChars="0"/>
        <w:rPr>
          <w:b/>
          <w:sz w:val="24"/>
          <w:szCs w:val="24"/>
        </w:rPr>
      </w:pPr>
      <w:r>
        <w:rPr>
          <w:rFonts w:hint="eastAsia"/>
          <w:b/>
          <w:sz w:val="24"/>
          <w:szCs w:val="24"/>
        </w:rPr>
        <w:t>活动内容</w:t>
      </w:r>
    </w:p>
    <w:p>
      <w:pPr>
        <w:spacing w:line="360" w:lineRule="auto"/>
        <w:ind w:firstLine="482" w:firstLineChars="200"/>
        <w:rPr>
          <w:b/>
          <w:sz w:val="24"/>
          <w:szCs w:val="24"/>
        </w:rPr>
      </w:pPr>
      <w:r>
        <w:rPr>
          <w:rFonts w:hint="eastAsia"/>
          <w:b/>
          <w:sz w:val="24"/>
          <w:szCs w:val="24"/>
        </w:rPr>
        <w:t>活动1：青春无悔，当奋力前行</w:t>
      </w:r>
    </w:p>
    <w:p>
      <w:pPr>
        <w:spacing w:line="360" w:lineRule="auto"/>
        <w:ind w:firstLine="480" w:firstLineChars="200"/>
        <w:rPr>
          <w:sz w:val="24"/>
          <w:szCs w:val="24"/>
        </w:rPr>
      </w:pPr>
      <w:r>
        <w:rPr>
          <w:rFonts w:hint="eastAsia"/>
          <w:sz w:val="24"/>
          <w:szCs w:val="24"/>
        </w:rPr>
        <w:t>3月15日，习近平总书记给北京大学援鄂医疗队全体“90后”党员回信，向他们和奋斗在疫情防控各条战线上的广大青年致以诚挚的问候。总书记的这封回信，引发了抗疫一线广大青年党员的热议。“位卑未敢忘忧国”，年轻未敢避趋之，这次抗击疫情的斗争中，以“90后”为代表的青年一代充分展现了新时代中国青年的精神风貌。请各学生支部以“支部云会议”形式积极学习并讨论习近平给北京大学援鄂医疗队全体“90后”党员的回信，结合自身实际，谈一谈作为一名青年党员，应肩负怎样的青年责任与使命。</w:t>
      </w:r>
    </w:p>
    <w:p>
      <w:pPr>
        <w:spacing w:line="360" w:lineRule="auto"/>
        <w:ind w:firstLine="480" w:firstLineChars="200"/>
        <w:rPr>
          <w:sz w:val="24"/>
          <w:szCs w:val="24"/>
        </w:rPr>
      </w:pPr>
      <w:r>
        <w:rPr>
          <w:rFonts w:hint="eastAsia"/>
          <w:sz w:val="24"/>
          <w:szCs w:val="24"/>
        </w:rPr>
        <w:t>书面材料提交截止时间：3月30日</w:t>
      </w:r>
    </w:p>
    <w:p>
      <w:pPr>
        <w:spacing w:line="360" w:lineRule="auto"/>
        <w:ind w:firstLine="482" w:firstLineChars="200"/>
        <w:rPr>
          <w:b/>
          <w:sz w:val="24"/>
          <w:szCs w:val="24"/>
        </w:rPr>
      </w:pPr>
      <w:r>
        <w:rPr>
          <w:rFonts w:hint="eastAsia"/>
          <w:b/>
          <w:sz w:val="24"/>
          <w:szCs w:val="24"/>
        </w:rPr>
        <w:t>活动2：“疫”起加油，记录感动</w:t>
      </w:r>
    </w:p>
    <w:p>
      <w:pPr>
        <w:spacing w:line="360" w:lineRule="auto"/>
        <w:ind w:firstLine="480" w:firstLineChars="200"/>
        <w:rPr>
          <w:sz w:val="24"/>
          <w:szCs w:val="24"/>
        </w:rPr>
      </w:pPr>
      <w:r>
        <w:rPr>
          <w:rFonts w:hint="eastAsia"/>
          <w:sz w:val="24"/>
          <w:szCs w:val="24"/>
        </w:rPr>
        <w:t>这短短的两个月，我们听到了太多感人的故事，见到了太多感人的画面。请你用手中的代码再现这些感人的瞬间，可以表达对抗疫一线人员的感谢，可以描写自己看到的、听到的各行各业普通工作者的感人事迹，可以分享因疫情而产生的感想。</w:t>
      </w:r>
    </w:p>
    <w:p>
      <w:pPr>
        <w:spacing w:line="360" w:lineRule="auto"/>
        <w:ind w:firstLine="480" w:firstLineChars="200"/>
        <w:rPr>
          <w:sz w:val="24"/>
          <w:szCs w:val="24"/>
        </w:rPr>
      </w:pPr>
      <w:r>
        <w:rPr>
          <w:rFonts w:hint="eastAsia"/>
          <w:sz w:val="24"/>
          <w:szCs w:val="24"/>
        </w:rPr>
        <w:t>书面材料提交截止时间：4月10日</w:t>
      </w:r>
    </w:p>
    <w:p>
      <w:pPr>
        <w:widowControl/>
        <w:spacing w:line="360" w:lineRule="auto"/>
        <w:ind w:firstLine="480"/>
        <w:jc w:val="left"/>
        <w:rPr>
          <w:rFonts w:ascii="宋体" w:hAnsi="宋体" w:eastAsia="宋体" w:cs="宋体"/>
          <w:b/>
          <w:kern w:val="0"/>
          <w:sz w:val="24"/>
          <w:szCs w:val="24"/>
        </w:rPr>
      </w:pPr>
      <w:r>
        <w:rPr>
          <w:rFonts w:hint="eastAsia" w:ascii="宋体" w:hAnsi="宋体" w:eastAsia="宋体" w:cs="宋体"/>
          <w:b/>
          <w:kern w:val="0"/>
          <w:sz w:val="24"/>
          <w:szCs w:val="24"/>
        </w:rPr>
        <w:t xml:space="preserve">活动3：期待开学，期待你 </w:t>
      </w:r>
    </w:p>
    <w:p>
      <w:pPr>
        <w:widowControl/>
        <w:spacing w:line="360" w:lineRule="auto"/>
        <w:ind w:firstLine="241" w:firstLineChars="100"/>
        <w:jc w:val="left"/>
        <w:rPr>
          <w:rFonts w:ascii="宋体" w:hAnsi="宋体" w:eastAsia="宋体" w:cs="宋体"/>
          <w:kern w:val="0"/>
          <w:sz w:val="24"/>
          <w:szCs w:val="24"/>
        </w:rPr>
      </w:pPr>
      <w:r>
        <w:rPr>
          <w:rFonts w:hint="eastAsia" w:ascii="宋体" w:hAnsi="宋体" w:eastAsia="宋体" w:cs="宋体"/>
          <w:b/>
          <w:kern w:val="0"/>
          <w:sz w:val="24"/>
          <w:szCs w:val="24"/>
        </w:rPr>
        <w:t xml:space="preserve"> </w:t>
      </w:r>
      <w:r>
        <w:rPr>
          <w:rFonts w:hint="eastAsia" w:ascii="宋体" w:hAnsi="宋体" w:eastAsia="宋体" w:cs="宋体"/>
          <w:kern w:val="0"/>
          <w:sz w:val="24"/>
          <w:szCs w:val="24"/>
        </w:rPr>
        <w:t>“真的好想开学啊！”“到底什么时候开学啊？”“我好想回学校！”</w:t>
      </w:r>
      <w:r>
        <w:rPr>
          <w:rFonts w:ascii="宋体" w:hAnsi="宋体" w:eastAsia="宋体" w:cs="宋体"/>
          <w:kern w:val="0"/>
          <w:sz w:val="24"/>
          <w:szCs w:val="24"/>
        </w:rPr>
        <w:t>……</w:t>
      </w:r>
      <w:r>
        <w:rPr>
          <w:rFonts w:hint="eastAsia" w:ascii="宋体" w:hAnsi="宋体" w:eastAsia="宋体" w:cs="宋体"/>
          <w:kern w:val="0"/>
          <w:sz w:val="24"/>
          <w:szCs w:val="24"/>
        </w:rPr>
        <w:t>寒假一不小心过成了暑假，宅男宅女们纷纷期待开学。那期待开学的最大原因到底是什么呢？是压岁钱快要花完了？没有生活费支撑的日子，实在是太难了。是上网课太“难”了？不仅流量、储存耗费多，App还偶尔会出现卡顿的情况。还是想念学校的食堂和小吃街了？请你用代码写下你想开学的最大原因是什么，描绘对开学的期盼。</w:t>
      </w:r>
    </w:p>
    <w:p>
      <w:pPr>
        <w:spacing w:line="360" w:lineRule="auto"/>
        <w:ind w:firstLine="480" w:firstLineChars="200"/>
        <w:rPr>
          <w:sz w:val="24"/>
          <w:szCs w:val="24"/>
        </w:rPr>
      </w:pPr>
      <w:r>
        <w:rPr>
          <w:rFonts w:hint="eastAsia"/>
          <w:sz w:val="24"/>
          <w:szCs w:val="24"/>
        </w:rPr>
        <w:t>书面材料提交截止时间：4月</w:t>
      </w:r>
      <w:r>
        <w:rPr>
          <w:rFonts w:hint="eastAsia"/>
          <w:sz w:val="24"/>
          <w:szCs w:val="24"/>
          <w:lang w:val="en-US" w:eastAsia="zh-CN"/>
        </w:rPr>
        <w:t>20</w:t>
      </w:r>
      <w:r>
        <w:rPr>
          <w:rFonts w:hint="eastAsia"/>
          <w:sz w:val="24"/>
          <w:szCs w:val="24"/>
        </w:rPr>
        <w:t>日</w:t>
      </w:r>
    </w:p>
    <w:p>
      <w:pPr>
        <w:widowControl/>
        <w:spacing w:line="360" w:lineRule="auto"/>
        <w:ind w:firstLine="482" w:firstLineChars="200"/>
        <w:jc w:val="left"/>
        <w:rPr>
          <w:rFonts w:ascii="宋体" w:hAnsi="宋体" w:eastAsia="宋体" w:cs="宋体"/>
          <w:b/>
          <w:kern w:val="0"/>
          <w:sz w:val="24"/>
          <w:szCs w:val="24"/>
        </w:rPr>
      </w:pPr>
      <w:r>
        <w:rPr>
          <w:rFonts w:hint="eastAsia" w:ascii="宋体" w:hAnsi="宋体" w:eastAsia="宋体" w:cs="宋体"/>
          <w:b/>
          <w:kern w:val="0"/>
          <w:sz w:val="24"/>
          <w:szCs w:val="24"/>
        </w:rPr>
        <w:t>活动4：这些美景你看到了吗？</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没有一个春天不会到来。随着新冠肺炎疫情蔓延的趋势被遏制，人们纷纷从万物闭藏的寒冬中走出来，拥抱生机勃发的春天。武汉大学学生更是用代码敲出樱花绽放的美景，那你心里最美的春景在哪里？可能就在那座叫做“家乡”的城市，请你用代码敲出家乡的春景。</w:t>
      </w:r>
    </w:p>
    <w:p>
      <w:pPr>
        <w:spacing w:line="360" w:lineRule="auto"/>
        <w:ind w:firstLine="480" w:firstLineChars="200"/>
        <w:rPr>
          <w:sz w:val="24"/>
          <w:szCs w:val="24"/>
        </w:rPr>
      </w:pPr>
      <w:r>
        <w:rPr>
          <w:rFonts w:hint="eastAsia"/>
          <w:sz w:val="24"/>
          <w:szCs w:val="24"/>
        </w:rPr>
        <w:t>书面材料提交截止时间：4月</w:t>
      </w:r>
      <w:r>
        <w:rPr>
          <w:rFonts w:hint="eastAsia"/>
          <w:sz w:val="24"/>
          <w:szCs w:val="24"/>
          <w:lang w:val="en-US" w:eastAsia="zh-CN"/>
        </w:rPr>
        <w:t>30</w:t>
      </w:r>
      <w:r>
        <w:rPr>
          <w:rFonts w:hint="eastAsia"/>
          <w:sz w:val="24"/>
          <w:szCs w:val="24"/>
        </w:rPr>
        <w:t>日</w:t>
      </w:r>
    </w:p>
    <w:p>
      <w:pPr>
        <w:widowControl/>
        <w:spacing w:line="360" w:lineRule="auto"/>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活动5：“</w:t>
      </w:r>
      <w:r>
        <w:rPr>
          <w:rFonts w:ascii="宋体" w:hAnsi="宋体" w:eastAsia="宋体" w:cs="宋体"/>
          <w:b/>
          <w:kern w:val="0"/>
          <w:sz w:val="24"/>
          <w:szCs w:val="24"/>
        </w:rPr>
        <w:t>疫</w:t>
      </w:r>
      <w:r>
        <w:rPr>
          <w:rFonts w:hint="eastAsia" w:ascii="宋体" w:hAnsi="宋体" w:eastAsia="宋体" w:cs="宋体"/>
          <w:b/>
          <w:kern w:val="0"/>
          <w:sz w:val="24"/>
          <w:szCs w:val="24"/>
        </w:rPr>
        <w:t>”</w:t>
      </w:r>
      <w:r>
        <w:rPr>
          <w:rFonts w:ascii="宋体" w:hAnsi="宋体" w:eastAsia="宋体" w:cs="宋体"/>
          <w:b/>
          <w:kern w:val="0"/>
          <w:sz w:val="24"/>
          <w:szCs w:val="24"/>
        </w:rPr>
        <w:t>不容辞</w:t>
      </w:r>
      <w:r>
        <w:rPr>
          <w:rFonts w:hint="eastAsia" w:ascii="宋体" w:hAnsi="宋体" w:eastAsia="宋体" w:cs="宋体"/>
          <w:b/>
          <w:kern w:val="0"/>
          <w:sz w:val="24"/>
          <w:szCs w:val="24"/>
        </w:rPr>
        <w:t>，</w:t>
      </w:r>
      <w:r>
        <w:rPr>
          <w:rFonts w:ascii="宋体" w:hAnsi="宋体" w:eastAsia="宋体" w:cs="宋体"/>
          <w:b/>
          <w:kern w:val="0"/>
          <w:sz w:val="24"/>
          <w:szCs w:val="24"/>
        </w:rPr>
        <w:t>守初心</w:t>
      </w:r>
      <w:bookmarkStart w:id="0" w:name="_GoBack"/>
      <w:bookmarkEnd w:id="0"/>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武汉是辛亥革命首义之地，武汉会战是中国抗日战争的转折点，今天的武汉是中国内陆最大的水陆空交通枢纽。然而，一场突如其来的新冠肺炎疫情打乱了这座城市的整个节奏。抗击疫情，是一场没有硝烟的战场，处处需要有临战、作战的状态，广大的党员都能率先站出来、敢于冲上去，充分发挥先锋模范作用和骨干带头作用。请你推荐并阅读一部革命或党员题材的小说或纪录片，并结合当下实际，谈谈自己的感受。</w:t>
      </w:r>
    </w:p>
    <w:p>
      <w:pPr>
        <w:spacing w:line="360" w:lineRule="auto"/>
        <w:ind w:firstLine="480" w:firstLineChars="200"/>
        <w:rPr>
          <w:rFonts w:ascii="宋体" w:hAnsi="宋体" w:eastAsia="宋体" w:cs="宋体"/>
          <w:kern w:val="0"/>
          <w:sz w:val="24"/>
          <w:szCs w:val="24"/>
        </w:rPr>
      </w:pPr>
      <w:r>
        <w:rPr>
          <w:rFonts w:hint="eastAsia"/>
          <w:sz w:val="24"/>
          <w:szCs w:val="24"/>
        </w:rPr>
        <w:t>书面材料提交截止时间：5月20日</w:t>
      </w:r>
    </w:p>
    <w:p>
      <w:pPr>
        <w:pStyle w:val="6"/>
        <w:spacing w:before="156" w:beforeLines="50" w:line="360" w:lineRule="auto"/>
        <w:ind w:firstLine="482"/>
        <w:rPr>
          <w:b/>
          <w:sz w:val="24"/>
          <w:szCs w:val="24"/>
        </w:rPr>
      </w:pPr>
      <w:r>
        <w:rPr>
          <w:rFonts w:hint="eastAsia"/>
          <w:b/>
          <w:sz w:val="24"/>
          <w:szCs w:val="24"/>
        </w:rPr>
        <w:t>五、活动要求</w:t>
      </w:r>
    </w:p>
    <w:p>
      <w:pPr>
        <w:pStyle w:val="6"/>
        <w:widowControl/>
        <w:numPr>
          <w:ilvl w:val="0"/>
          <w:numId w:val="2"/>
        </w:numPr>
        <w:adjustRightInd w:val="0"/>
        <w:snapToGrid w:val="0"/>
        <w:spacing w:line="360" w:lineRule="auto"/>
        <w:ind w:left="0" w:firstLine="357" w:firstLineChars="0"/>
        <w:jc w:val="left"/>
        <w:rPr>
          <w:rFonts w:ascii="宋体" w:hAnsi="宋体" w:eastAsia="宋体" w:cs="宋体"/>
          <w:kern w:val="0"/>
          <w:sz w:val="24"/>
          <w:szCs w:val="24"/>
        </w:rPr>
      </w:pPr>
      <w:r>
        <w:rPr>
          <w:rFonts w:hint="eastAsia" w:ascii="宋体" w:hAnsi="宋体" w:eastAsia="宋体" w:cs="宋体"/>
          <w:kern w:val="0"/>
          <w:sz w:val="24"/>
          <w:szCs w:val="24"/>
        </w:rPr>
        <w:t xml:space="preserve">本次党员活动将作为入党和转正的考核依据，各党支部书记要做好组织动员工作，动员本支部党员、预备党员及入党积极分子积极踊跃参加。 </w:t>
      </w:r>
    </w:p>
    <w:p>
      <w:pPr>
        <w:pStyle w:val="6"/>
        <w:widowControl/>
        <w:numPr>
          <w:ilvl w:val="0"/>
          <w:numId w:val="2"/>
        </w:numPr>
        <w:adjustRightInd w:val="0"/>
        <w:snapToGrid w:val="0"/>
        <w:spacing w:line="360" w:lineRule="auto"/>
        <w:ind w:left="0" w:firstLine="357" w:firstLineChars="0"/>
        <w:jc w:val="left"/>
        <w:rPr>
          <w:rFonts w:ascii="宋体" w:hAnsi="宋体" w:eastAsia="宋体" w:cs="宋体"/>
          <w:kern w:val="0"/>
          <w:sz w:val="24"/>
          <w:szCs w:val="24"/>
        </w:rPr>
      </w:pPr>
      <w:r>
        <w:rPr>
          <w:rFonts w:hint="eastAsia" w:ascii="宋体" w:hAnsi="宋体" w:eastAsia="宋体" w:cs="宋体"/>
          <w:kern w:val="0"/>
          <w:sz w:val="24"/>
          <w:szCs w:val="24"/>
        </w:rPr>
        <w:t>各党支部需围绕本次五项活动开展党员活动，充分展现支部风采，同时要注意避免流于形式</w:t>
      </w:r>
      <w:r>
        <w:rPr>
          <w:rFonts w:hint="eastAsia" w:ascii="宋体" w:hAnsi="宋体" w:eastAsia="宋体" w:cs="宋体"/>
          <w:kern w:val="0"/>
          <w:sz w:val="24"/>
          <w:szCs w:val="24"/>
          <w:lang w:eastAsia="zh-CN"/>
        </w:rPr>
        <w:t>，</w:t>
      </w:r>
    </w:p>
    <w:p>
      <w:pPr>
        <w:pStyle w:val="6"/>
        <w:widowControl/>
        <w:numPr>
          <w:ilvl w:val="0"/>
          <w:numId w:val="2"/>
        </w:numPr>
        <w:adjustRightInd w:val="0"/>
        <w:snapToGrid w:val="0"/>
        <w:spacing w:line="360" w:lineRule="auto"/>
        <w:ind w:left="0" w:firstLine="357" w:firstLineChars="0"/>
        <w:jc w:val="left"/>
        <w:rPr>
          <w:rFonts w:ascii="宋体" w:hAnsi="宋体" w:eastAsia="宋体" w:cs="宋体"/>
          <w:kern w:val="0"/>
          <w:sz w:val="24"/>
          <w:szCs w:val="24"/>
        </w:rPr>
      </w:pPr>
      <w:r>
        <w:rPr>
          <w:rFonts w:hint="eastAsia" w:ascii="宋体" w:hAnsi="宋体" w:eastAsia="宋体" w:cs="宋体"/>
          <w:kern w:val="0"/>
          <w:sz w:val="24"/>
          <w:szCs w:val="24"/>
        </w:rPr>
        <w:t>各党支部在开展活动时可借助微信</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QQ、企业微信</w:t>
      </w:r>
      <w:r>
        <w:rPr>
          <w:rFonts w:hint="eastAsia" w:ascii="宋体" w:hAnsi="宋体" w:eastAsia="宋体" w:cs="宋体"/>
          <w:kern w:val="0"/>
          <w:sz w:val="24"/>
          <w:szCs w:val="24"/>
        </w:rPr>
        <w:t>等网络平台开展线上讨论，并及时截图，整理相关照片。</w:t>
      </w:r>
      <w:r>
        <w:rPr>
          <w:rFonts w:ascii="宋体" w:hAnsi="宋体" w:eastAsia="宋体" w:cs="宋体"/>
          <w:kern w:val="0"/>
          <w:sz w:val="24"/>
          <w:szCs w:val="24"/>
        </w:rPr>
        <w:t>代码作品可附带说明文字打包成一个文件夹</w:t>
      </w:r>
      <w:r>
        <w:rPr>
          <w:rFonts w:hint="eastAsia" w:ascii="宋体" w:hAnsi="宋体" w:eastAsia="宋体" w:cs="宋体"/>
          <w:kern w:val="0"/>
          <w:sz w:val="24"/>
          <w:szCs w:val="24"/>
        </w:rPr>
        <w:t>，</w:t>
      </w:r>
      <w:r>
        <w:rPr>
          <w:rFonts w:ascii="宋体" w:hAnsi="宋体" w:eastAsia="宋体" w:cs="宋体"/>
          <w:kern w:val="0"/>
          <w:sz w:val="24"/>
          <w:szCs w:val="24"/>
        </w:rPr>
        <w:t>以“</w:t>
      </w:r>
      <w:r>
        <w:rPr>
          <w:rFonts w:hint="eastAsia" w:ascii="宋体" w:hAnsi="宋体" w:eastAsia="宋体" w:cs="宋体"/>
          <w:kern w:val="0"/>
          <w:sz w:val="24"/>
          <w:szCs w:val="24"/>
          <w:lang w:eastAsia="zh-CN"/>
        </w:rPr>
        <w:t>支部</w:t>
      </w:r>
      <w:r>
        <w:rPr>
          <w:rFonts w:hint="eastAsia" w:ascii="宋体" w:hAnsi="宋体" w:eastAsia="宋体" w:cs="宋体"/>
          <w:kern w:val="0"/>
          <w:sz w:val="24"/>
          <w:szCs w:val="24"/>
          <w:lang w:val="en-US" w:eastAsia="zh-CN"/>
        </w:rPr>
        <w:t>+</w:t>
      </w:r>
      <w:r>
        <w:rPr>
          <w:rFonts w:ascii="宋体" w:hAnsi="宋体" w:eastAsia="宋体" w:cs="宋体"/>
          <w:kern w:val="0"/>
          <w:sz w:val="24"/>
          <w:szCs w:val="24"/>
        </w:rPr>
        <w:t>班级+学号+姓名”的形式命名</w:t>
      </w:r>
      <w:r>
        <w:rPr>
          <w:rFonts w:hint="eastAsia" w:ascii="宋体" w:hAnsi="宋体" w:eastAsia="宋体" w:cs="宋体"/>
          <w:kern w:val="0"/>
          <w:sz w:val="24"/>
          <w:szCs w:val="24"/>
        </w:rPr>
        <w:t>。相关书面材料可压缩成压缩包发送到指定邮箱。</w:t>
      </w:r>
      <w:r>
        <w:rPr>
          <w:rFonts w:hint="eastAsia" w:ascii="宋体" w:hAnsi="宋体" w:eastAsia="宋体" w:cs="宋体"/>
          <w:kern w:val="0"/>
          <w:sz w:val="24"/>
          <w:szCs w:val="24"/>
          <w:lang w:val="en-US" w:eastAsia="zh-CN"/>
        </w:rPr>
        <w:t>994863928@qq.com</w:t>
      </w:r>
    </w:p>
    <w:p>
      <w:pPr>
        <w:pStyle w:val="6"/>
        <w:widowControl/>
        <w:adjustRightInd w:val="0"/>
        <w:snapToGrid w:val="0"/>
        <w:spacing w:line="360" w:lineRule="auto"/>
        <w:ind w:left="357" w:firstLine="0" w:firstLineChars="0"/>
        <w:jc w:val="left"/>
        <w:rPr>
          <w:rFonts w:ascii="宋体" w:hAnsi="宋体" w:eastAsia="宋体" w:cs="宋体"/>
          <w:kern w:val="0"/>
          <w:sz w:val="24"/>
          <w:szCs w:val="24"/>
        </w:rPr>
      </w:pPr>
    </w:p>
    <w:p>
      <w:pPr>
        <w:rPr>
          <w:rFonts w:hint="eastAsia"/>
          <w:b/>
          <w:szCs w:val="21"/>
          <w:lang w:val="en-US" w:eastAsia="zh-CN"/>
        </w:rPr>
      </w:pPr>
      <w:r>
        <w:rPr>
          <w:rFonts w:hint="eastAsia"/>
          <w:b/>
          <w:szCs w:val="21"/>
          <w:lang w:val="en-US" w:eastAsia="zh-CN"/>
        </w:rPr>
        <w:t xml:space="preserve">                                    中共浙江万里学院信息与智能工程学院委员会</w:t>
      </w:r>
    </w:p>
    <w:p>
      <w:pPr>
        <w:rPr>
          <w:rFonts w:hint="default"/>
          <w:b/>
          <w:szCs w:val="21"/>
          <w:lang w:val="en-US" w:eastAsia="zh-CN"/>
        </w:rPr>
      </w:pPr>
      <w:r>
        <w:rPr>
          <w:rFonts w:hint="eastAsia"/>
          <w:b/>
          <w:szCs w:val="21"/>
          <w:lang w:val="en-US" w:eastAsia="zh-CN"/>
        </w:rPr>
        <w:t xml:space="preserve">                                                2020.3.23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C2E62"/>
    <w:multiLevelType w:val="multilevel"/>
    <w:tmpl w:val="11EC2E62"/>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A5A2FF6"/>
    <w:multiLevelType w:val="multilevel"/>
    <w:tmpl w:val="4A5A2FF6"/>
    <w:lvl w:ilvl="0" w:tentative="0">
      <w:start w:val="1"/>
      <w:numFmt w:val="decimal"/>
      <w:lvlText w:val="%1、"/>
      <w:lvlJc w:val="left"/>
      <w:pPr>
        <w:ind w:left="2345" w:hanging="360"/>
      </w:pPr>
      <w:rPr>
        <w:rFonts w:ascii="宋体" w:hAnsi="宋体" w:eastAsia="宋体" w:cs="宋体"/>
      </w:rPr>
    </w:lvl>
    <w:lvl w:ilvl="1" w:tentative="0">
      <w:start w:val="1"/>
      <w:numFmt w:val="lowerLetter"/>
      <w:lvlText w:val="%2)"/>
      <w:lvlJc w:val="left"/>
      <w:pPr>
        <w:ind w:left="2825" w:hanging="420"/>
      </w:pPr>
    </w:lvl>
    <w:lvl w:ilvl="2" w:tentative="0">
      <w:start w:val="1"/>
      <w:numFmt w:val="lowerRoman"/>
      <w:lvlText w:val="%3."/>
      <w:lvlJc w:val="right"/>
      <w:pPr>
        <w:ind w:left="3245" w:hanging="420"/>
      </w:pPr>
    </w:lvl>
    <w:lvl w:ilvl="3" w:tentative="0">
      <w:start w:val="1"/>
      <w:numFmt w:val="decimal"/>
      <w:lvlText w:val="%4."/>
      <w:lvlJc w:val="left"/>
      <w:pPr>
        <w:ind w:left="3665" w:hanging="420"/>
      </w:pPr>
    </w:lvl>
    <w:lvl w:ilvl="4" w:tentative="0">
      <w:start w:val="1"/>
      <w:numFmt w:val="lowerLetter"/>
      <w:lvlText w:val="%5)"/>
      <w:lvlJc w:val="left"/>
      <w:pPr>
        <w:ind w:left="4085" w:hanging="420"/>
      </w:pPr>
    </w:lvl>
    <w:lvl w:ilvl="5" w:tentative="0">
      <w:start w:val="1"/>
      <w:numFmt w:val="lowerRoman"/>
      <w:lvlText w:val="%6."/>
      <w:lvlJc w:val="right"/>
      <w:pPr>
        <w:ind w:left="4505" w:hanging="420"/>
      </w:pPr>
    </w:lvl>
    <w:lvl w:ilvl="6" w:tentative="0">
      <w:start w:val="1"/>
      <w:numFmt w:val="decimal"/>
      <w:lvlText w:val="%7."/>
      <w:lvlJc w:val="left"/>
      <w:pPr>
        <w:ind w:left="4925" w:hanging="420"/>
      </w:pPr>
    </w:lvl>
    <w:lvl w:ilvl="7" w:tentative="0">
      <w:start w:val="1"/>
      <w:numFmt w:val="lowerLetter"/>
      <w:lvlText w:val="%8)"/>
      <w:lvlJc w:val="left"/>
      <w:pPr>
        <w:ind w:left="5345" w:hanging="420"/>
      </w:pPr>
    </w:lvl>
    <w:lvl w:ilvl="8" w:tentative="0">
      <w:start w:val="1"/>
      <w:numFmt w:val="lowerRoman"/>
      <w:lvlText w:val="%9."/>
      <w:lvlJc w:val="right"/>
      <w:pPr>
        <w:ind w:left="576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CB"/>
    <w:rsid w:val="00035A5E"/>
    <w:rsid w:val="00056895"/>
    <w:rsid w:val="000D6A07"/>
    <w:rsid w:val="0011763D"/>
    <w:rsid w:val="00136161"/>
    <w:rsid w:val="00234303"/>
    <w:rsid w:val="002E6762"/>
    <w:rsid w:val="0041501A"/>
    <w:rsid w:val="00415644"/>
    <w:rsid w:val="004237A7"/>
    <w:rsid w:val="00482767"/>
    <w:rsid w:val="004A2021"/>
    <w:rsid w:val="00564477"/>
    <w:rsid w:val="00580737"/>
    <w:rsid w:val="00597778"/>
    <w:rsid w:val="005A61BE"/>
    <w:rsid w:val="005D607C"/>
    <w:rsid w:val="0061303A"/>
    <w:rsid w:val="006544C1"/>
    <w:rsid w:val="006A5F82"/>
    <w:rsid w:val="006D062C"/>
    <w:rsid w:val="0074058F"/>
    <w:rsid w:val="00790AB3"/>
    <w:rsid w:val="007C78DA"/>
    <w:rsid w:val="009351D8"/>
    <w:rsid w:val="009412CB"/>
    <w:rsid w:val="00B046DE"/>
    <w:rsid w:val="00BB3061"/>
    <w:rsid w:val="00C022D9"/>
    <w:rsid w:val="00C26587"/>
    <w:rsid w:val="00C9651E"/>
    <w:rsid w:val="00DA0AA4"/>
    <w:rsid w:val="00DF0817"/>
    <w:rsid w:val="00E06C4D"/>
    <w:rsid w:val="00F250AA"/>
    <w:rsid w:val="00F71020"/>
    <w:rsid w:val="015F5312"/>
    <w:rsid w:val="157A4B46"/>
    <w:rsid w:val="20605261"/>
    <w:rsid w:val="2ACA54E2"/>
    <w:rsid w:val="2DCD2C80"/>
    <w:rsid w:val="312D237A"/>
    <w:rsid w:val="42B26F87"/>
    <w:rsid w:val="50DC67AB"/>
    <w:rsid w:val="5913389B"/>
    <w:rsid w:val="69725F4D"/>
    <w:rsid w:val="7D190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semiHidden/>
    <w:unhideWhenUsed/>
    <w:uiPriority w:val="99"/>
    <w:rPr>
      <w:sz w:val="18"/>
      <w:szCs w:val="18"/>
    </w:rPr>
  </w:style>
  <w:style w:type="character" w:customStyle="1" w:styleId="5">
    <w:name w:val="批注框文本 Char"/>
    <w:basedOn w:val="4"/>
    <w:link w:val="2"/>
    <w:semiHidden/>
    <w:uiPriority w:val="99"/>
    <w:rPr>
      <w:sz w:val="18"/>
      <w:szCs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240</Words>
  <Characters>1373</Characters>
  <Lines>11</Lines>
  <Paragraphs>3</Paragraphs>
  <TotalTime>5</TotalTime>
  <ScaleCrop>false</ScaleCrop>
  <LinksUpToDate>false</LinksUpToDate>
  <CharactersWithSpaces>1610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2020-03-21T07:13:00Z</dcterms:created>
  <dc:creator>lenovo</dc:creator>
  <cp:lastModifiedBy>Administrator</cp:lastModifiedBy>
  <dcterms:modified xsi:type="dcterms:W3CDTF">2020-03-23T02:37:01Z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